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44D0F" w14:textId="5D40FFF2" w:rsidR="00A14A98" w:rsidRDefault="00A14A98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0" locked="0" layoutInCell="1" allowOverlap="1" wp14:anchorId="6E91168B" wp14:editId="7B6A1792">
            <wp:simplePos x="0" y="0"/>
            <wp:positionH relativeFrom="column">
              <wp:posOffset>12700</wp:posOffset>
            </wp:positionH>
            <wp:positionV relativeFrom="paragraph">
              <wp:posOffset>-165100</wp:posOffset>
            </wp:positionV>
            <wp:extent cx="1397000" cy="1397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shmercuryic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397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A01C7" w14:textId="3B8E4D87" w:rsidR="00E873D1" w:rsidRPr="005136D6" w:rsidRDefault="00764F82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color w:val="4F81BD" w:themeColor="accent1"/>
          <w:sz w:val="32"/>
          <w:szCs w:val="32"/>
        </w:rPr>
      </w:pPr>
      <w:r w:rsidRPr="005136D6">
        <w:rPr>
          <w:rFonts w:asciiTheme="majorHAnsi" w:hAnsiTheme="majorHAnsi" w:cs="Times New Roman"/>
          <w:b/>
          <w:color w:val="4F81BD" w:themeColor="accent1"/>
          <w:sz w:val="32"/>
          <w:szCs w:val="32"/>
        </w:rPr>
        <w:t>Mercury</w:t>
      </w:r>
      <w:r w:rsidR="00E873D1" w:rsidRPr="005136D6">
        <w:rPr>
          <w:rFonts w:asciiTheme="majorHAnsi" w:hAnsiTheme="majorHAnsi" w:cs="Times New Roman"/>
          <w:b/>
          <w:color w:val="4F81BD" w:themeColor="accent1"/>
          <w:sz w:val="32"/>
          <w:szCs w:val="32"/>
        </w:rPr>
        <w:t xml:space="preserve"> in Fish - Bioaccumulation</w:t>
      </w:r>
    </w:p>
    <w:p w14:paraId="2D1320A9" w14:textId="77777777" w:rsidR="00E873D1" w:rsidRDefault="00E873D1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032D20FA" w14:textId="77777777" w:rsidR="00A14A98" w:rsidRDefault="00A14A98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7556D934" w14:textId="77777777" w:rsidR="00A14A98" w:rsidRDefault="00A14A98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1FD79D8D" w14:textId="77777777" w:rsidR="00A14A98" w:rsidRDefault="00A14A98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4F535FBB" w14:textId="77777777" w:rsidR="00A14A98" w:rsidRPr="00764F82" w:rsidRDefault="00A14A98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5B5EB9BB" w14:textId="77777777" w:rsidR="005136D6" w:rsidRDefault="005136D6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  <w:sectPr w:rsidR="005136D6" w:rsidSect="005136D6">
          <w:footerReference w:type="default" r:id="rId9"/>
          <w:pgSz w:w="12240" w:h="15840"/>
          <w:pgMar w:top="630" w:right="1800" w:bottom="1440" w:left="1800" w:header="720" w:footer="720" w:gutter="0"/>
          <w:cols w:space="720"/>
        </w:sectPr>
      </w:pPr>
    </w:p>
    <w:p w14:paraId="51D8C67D" w14:textId="0E7C8DF5" w:rsidR="00E873D1" w:rsidRPr="00764F82" w:rsidRDefault="00E873D1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lastRenderedPageBreak/>
        <w:t>All Grades</w:t>
      </w:r>
    </w:p>
    <w:p w14:paraId="0443941D" w14:textId="77777777" w:rsidR="00E873D1" w:rsidRPr="00764F82" w:rsidRDefault="00E873D1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>Subjects:  Science, Health, Biology, Ecology and Math</w:t>
      </w:r>
    </w:p>
    <w:p w14:paraId="2F95C2D3" w14:textId="77777777" w:rsidR="00E873D1" w:rsidRPr="00764F82" w:rsidRDefault="00E873D1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3DDB4979" w14:textId="17011AA6" w:rsidR="00E873D1" w:rsidRPr="00764F82" w:rsidRDefault="00E873D1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>Type of Lesson Plan</w:t>
      </w:r>
      <w:r w:rsidR="00764F82">
        <w:rPr>
          <w:rFonts w:asciiTheme="majorHAnsi" w:hAnsiTheme="majorHAnsi" w:cs="Times New Roman"/>
          <w:sz w:val="28"/>
          <w:szCs w:val="28"/>
        </w:rPr>
        <w:t xml:space="preserve">: </w:t>
      </w:r>
      <w:r w:rsidRPr="00764F82">
        <w:rPr>
          <w:rFonts w:asciiTheme="majorHAnsi" w:hAnsiTheme="majorHAnsi" w:cs="Times New Roman"/>
          <w:sz w:val="28"/>
          <w:szCs w:val="28"/>
        </w:rPr>
        <w:t>Activity</w:t>
      </w:r>
    </w:p>
    <w:p w14:paraId="7BA04533" w14:textId="5192FCC0" w:rsidR="00E873D1" w:rsidRPr="00764F82" w:rsidRDefault="00E873D1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>Duration</w:t>
      </w:r>
      <w:r w:rsidR="00764F82">
        <w:rPr>
          <w:rFonts w:asciiTheme="majorHAnsi" w:hAnsiTheme="majorHAnsi" w:cs="Times New Roman"/>
          <w:sz w:val="28"/>
          <w:szCs w:val="28"/>
        </w:rPr>
        <w:t xml:space="preserve">: </w:t>
      </w:r>
      <w:r w:rsidRPr="00764F82">
        <w:rPr>
          <w:rFonts w:asciiTheme="majorHAnsi" w:hAnsiTheme="majorHAnsi" w:cs="Times New Roman"/>
          <w:sz w:val="28"/>
          <w:szCs w:val="28"/>
        </w:rPr>
        <w:t>20 minutes</w:t>
      </w:r>
    </w:p>
    <w:p w14:paraId="4E8BBC3F" w14:textId="77777777" w:rsidR="00E873D1" w:rsidRPr="00764F82" w:rsidRDefault="00E873D1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lastRenderedPageBreak/>
        <w:t>Materials</w:t>
      </w:r>
    </w:p>
    <w:p w14:paraId="61C1AD81" w14:textId="6AFD677A" w:rsidR="00E873D1" w:rsidRPr="005136D6" w:rsidRDefault="00E873D1" w:rsidP="005136D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5136D6">
        <w:rPr>
          <w:rFonts w:asciiTheme="majorHAnsi" w:hAnsiTheme="majorHAnsi" w:cs="Times New Roman"/>
          <w:sz w:val="28"/>
          <w:szCs w:val="28"/>
        </w:rPr>
        <w:t>Napkins or sheets of paper</w:t>
      </w:r>
    </w:p>
    <w:p w14:paraId="12891E8F" w14:textId="1677A55D" w:rsidR="005136D6" w:rsidRPr="005136D6" w:rsidRDefault="005136D6" w:rsidP="005136D6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Optional: Cups and pennies for younger kids</w:t>
      </w:r>
    </w:p>
    <w:p w14:paraId="414A90FA" w14:textId="77777777" w:rsidR="005136D6" w:rsidRDefault="005136D6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  <w:sectPr w:rsidR="005136D6" w:rsidSect="005136D6">
          <w:type w:val="continuous"/>
          <w:pgSz w:w="12240" w:h="15840"/>
          <w:pgMar w:top="630" w:right="1800" w:bottom="1440" w:left="1800" w:header="720" w:footer="720" w:gutter="0"/>
          <w:cols w:num="2" w:space="720"/>
        </w:sectPr>
      </w:pPr>
    </w:p>
    <w:p w14:paraId="5E2A07ED" w14:textId="5C0830F2" w:rsidR="00E873D1" w:rsidRPr="00764F82" w:rsidRDefault="00E873D1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5AA3BADF" w14:textId="0EF7321C" w:rsidR="00E873D1" w:rsidRPr="00764F82" w:rsidRDefault="00E873D1" w:rsidP="00E873D1">
      <w:pPr>
        <w:widowControl w:val="0"/>
        <w:autoSpaceDE w:val="0"/>
        <w:autoSpaceDN w:val="0"/>
        <w:adjustRightInd w:val="0"/>
        <w:rPr>
          <w:rFonts w:asciiTheme="majorHAnsi" w:hAnsiTheme="majorHAnsi" w:cs="-Òøìƒ.5'745'67¨arD"/>
          <w:b/>
          <w:sz w:val="28"/>
          <w:szCs w:val="28"/>
        </w:rPr>
      </w:pPr>
      <w:r w:rsidRPr="00764F82">
        <w:rPr>
          <w:rFonts w:asciiTheme="majorHAnsi" w:hAnsiTheme="majorHAnsi" w:cs="Times New Roman"/>
          <w:b/>
          <w:sz w:val="28"/>
          <w:szCs w:val="28"/>
        </w:rPr>
        <w:t>Objective</w:t>
      </w:r>
    </w:p>
    <w:p w14:paraId="5644F2B9" w14:textId="03AB3DED" w:rsidR="00E873D1" w:rsidRPr="00764F82" w:rsidRDefault="00764F82" w:rsidP="00E873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Experience</w:t>
      </w:r>
      <w:r w:rsidR="00E873D1" w:rsidRPr="00764F82">
        <w:rPr>
          <w:rFonts w:asciiTheme="majorHAnsi" w:hAnsiTheme="majorHAnsi" w:cs="Times New Roman"/>
          <w:sz w:val="28"/>
          <w:szCs w:val="28"/>
        </w:rPr>
        <w:t xml:space="preserve"> how toxins can </w:t>
      </w:r>
      <w:proofErr w:type="spellStart"/>
      <w:r w:rsidR="00E873D1" w:rsidRPr="00764F82">
        <w:rPr>
          <w:rFonts w:asciiTheme="majorHAnsi" w:hAnsiTheme="majorHAnsi" w:cs="Times New Roman"/>
          <w:sz w:val="28"/>
          <w:szCs w:val="28"/>
        </w:rPr>
        <w:t>bioaccumulate</w:t>
      </w:r>
      <w:proofErr w:type="spellEnd"/>
      <w:r w:rsidR="00E873D1" w:rsidRPr="00764F82">
        <w:rPr>
          <w:rFonts w:asciiTheme="majorHAnsi" w:hAnsiTheme="majorHAnsi" w:cs="Times New Roman"/>
          <w:sz w:val="28"/>
          <w:szCs w:val="28"/>
        </w:rPr>
        <w:t xml:space="preserve"> through the food chain.</w:t>
      </w:r>
      <w:bookmarkStart w:id="0" w:name="_GoBack"/>
      <w:bookmarkEnd w:id="0"/>
    </w:p>
    <w:p w14:paraId="2E208AC2" w14:textId="0E4BDFF3" w:rsidR="00E873D1" w:rsidRPr="00764F82" w:rsidRDefault="00764F82" w:rsidP="00E873D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>Recognize</w:t>
      </w:r>
      <w:r w:rsidR="00E873D1" w:rsidRPr="00764F82">
        <w:rPr>
          <w:rFonts w:asciiTheme="majorHAnsi" w:hAnsiTheme="majorHAnsi" w:cs="Times New Roman"/>
          <w:sz w:val="28"/>
          <w:szCs w:val="28"/>
        </w:rPr>
        <w:t xml:space="preserve"> th</w:t>
      </w:r>
      <w:r>
        <w:rPr>
          <w:rFonts w:asciiTheme="majorHAnsi" w:hAnsiTheme="majorHAnsi" w:cs="Times New Roman"/>
          <w:sz w:val="28"/>
          <w:szCs w:val="28"/>
        </w:rPr>
        <w:t xml:space="preserve">at bioaccumulation of </w:t>
      </w:r>
      <w:r w:rsidR="00B20752">
        <w:rPr>
          <w:rFonts w:asciiTheme="majorHAnsi" w:hAnsiTheme="majorHAnsi" w:cs="Times New Roman"/>
          <w:sz w:val="28"/>
          <w:szCs w:val="28"/>
        </w:rPr>
        <w:t xml:space="preserve">mercury and other </w:t>
      </w:r>
      <w:r>
        <w:rPr>
          <w:rFonts w:asciiTheme="majorHAnsi" w:hAnsiTheme="majorHAnsi" w:cs="Times New Roman"/>
          <w:sz w:val="28"/>
          <w:szCs w:val="28"/>
        </w:rPr>
        <w:t xml:space="preserve">toxins in </w:t>
      </w:r>
      <w:r w:rsidR="00B20752">
        <w:rPr>
          <w:rFonts w:asciiTheme="majorHAnsi" w:hAnsiTheme="majorHAnsi" w:cs="Times New Roman"/>
          <w:sz w:val="28"/>
          <w:szCs w:val="28"/>
        </w:rPr>
        <w:t xml:space="preserve">the food chain </w:t>
      </w:r>
      <w:r w:rsidR="00E873D1" w:rsidRPr="00764F82">
        <w:rPr>
          <w:rFonts w:asciiTheme="majorHAnsi" w:hAnsiTheme="majorHAnsi" w:cs="Times New Roman"/>
          <w:sz w:val="28"/>
          <w:szCs w:val="28"/>
        </w:rPr>
        <w:t xml:space="preserve">can harm humans </w:t>
      </w:r>
      <w:r w:rsidR="00B20752">
        <w:rPr>
          <w:rFonts w:asciiTheme="majorHAnsi" w:hAnsiTheme="majorHAnsi" w:cs="Times New Roman"/>
          <w:sz w:val="28"/>
          <w:szCs w:val="28"/>
        </w:rPr>
        <w:t>if they consume the fish.</w:t>
      </w:r>
    </w:p>
    <w:p w14:paraId="31780F5E" w14:textId="77777777" w:rsidR="00E873D1" w:rsidRPr="00764F82" w:rsidRDefault="00E873D1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sz w:val="28"/>
          <w:szCs w:val="28"/>
        </w:rPr>
      </w:pPr>
    </w:p>
    <w:p w14:paraId="65F24949" w14:textId="4A2097AC" w:rsidR="00E873D1" w:rsidRPr="00764F82" w:rsidRDefault="00764F82" w:rsidP="00E873D1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sz w:val="28"/>
          <w:szCs w:val="28"/>
        </w:rPr>
      </w:pPr>
      <w:r w:rsidRPr="00764F82">
        <w:rPr>
          <w:rFonts w:asciiTheme="majorHAnsi" w:hAnsiTheme="majorHAnsi" w:cs="Times New Roman"/>
          <w:b/>
          <w:sz w:val="28"/>
          <w:szCs w:val="28"/>
        </w:rPr>
        <w:t>Lesson Plan</w:t>
      </w:r>
    </w:p>
    <w:p w14:paraId="3C894C50" w14:textId="070FA5F3" w:rsidR="00B20752" w:rsidRDefault="00E873D1" w:rsidP="003F0D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Theme="majorHAnsi" w:hAnsiTheme="majorHAnsi" w:cs="Times New Roman"/>
          <w:sz w:val="28"/>
          <w:szCs w:val="28"/>
        </w:rPr>
      </w:pPr>
      <w:r w:rsidRPr="00B20752">
        <w:rPr>
          <w:rFonts w:asciiTheme="majorHAnsi" w:hAnsiTheme="majorHAnsi" w:cs="Times New Roman"/>
          <w:sz w:val="28"/>
          <w:szCs w:val="28"/>
        </w:rPr>
        <w:t>Introduce, or review the concept of the food chain/web.</w:t>
      </w:r>
      <w:r w:rsidR="005136D6">
        <w:rPr>
          <w:rFonts w:asciiTheme="majorHAnsi" w:hAnsiTheme="majorHAnsi" w:cs="Times New Roman"/>
          <w:sz w:val="28"/>
          <w:szCs w:val="28"/>
        </w:rPr>
        <w:br/>
      </w:r>
    </w:p>
    <w:p w14:paraId="777D98E1" w14:textId="7A417AD7" w:rsidR="00E873D1" w:rsidRPr="00B20752" w:rsidRDefault="00E873D1" w:rsidP="003F0D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Theme="majorHAnsi" w:hAnsiTheme="majorHAnsi" w:cs="Times New Roman"/>
          <w:sz w:val="28"/>
          <w:szCs w:val="28"/>
        </w:rPr>
      </w:pPr>
      <w:r w:rsidRPr="00B20752">
        <w:rPr>
          <w:rFonts w:asciiTheme="majorHAnsi" w:hAnsiTheme="majorHAnsi" w:cs="Times New Roman"/>
          <w:sz w:val="28"/>
          <w:szCs w:val="28"/>
        </w:rPr>
        <w:t>You will be using the class to actively demonstrate the mechanics of the food chain as</w:t>
      </w:r>
      <w:r w:rsidR="00764F82" w:rsidRPr="00B20752">
        <w:rPr>
          <w:rFonts w:asciiTheme="majorHAnsi" w:hAnsiTheme="majorHAnsi" w:cs="Times New Roman"/>
          <w:sz w:val="28"/>
          <w:szCs w:val="28"/>
        </w:rPr>
        <w:t xml:space="preserve"> </w:t>
      </w:r>
      <w:r w:rsidRPr="00B20752">
        <w:rPr>
          <w:rFonts w:asciiTheme="majorHAnsi" w:hAnsiTheme="majorHAnsi" w:cs="Times New Roman"/>
          <w:sz w:val="28"/>
          <w:szCs w:val="28"/>
        </w:rPr>
        <w:t>well as the mechanics and effects of bioaccumulation.</w:t>
      </w:r>
    </w:p>
    <w:p w14:paraId="5C6FCA93" w14:textId="77777777" w:rsidR="00E873D1" w:rsidRDefault="00E873D1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7BB44F7" w14:textId="77777777" w:rsidR="00E873D1" w:rsidRDefault="00E873D1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5864C0C1" wp14:editId="2C43A1D4">
            <wp:simplePos x="0" y="0"/>
            <wp:positionH relativeFrom="column">
              <wp:posOffset>12700</wp:posOffset>
            </wp:positionH>
            <wp:positionV relativeFrom="paragraph">
              <wp:posOffset>132080</wp:posOffset>
            </wp:positionV>
            <wp:extent cx="3225800" cy="1977390"/>
            <wp:effectExtent l="0" t="0" r="0" b="3810"/>
            <wp:wrapTight wrapText="bothSides">
              <wp:wrapPolygon edited="0">
                <wp:start x="0" y="0"/>
                <wp:lineTo x="0" y="21364"/>
                <wp:lineTo x="21430" y="21364"/>
                <wp:lineTo x="21430" y="0"/>
                <wp:lineTo x="0" y="0"/>
              </wp:wrapPolygon>
            </wp:wrapTight>
            <wp:docPr id="1" name="Picture 1" descr="Macintosh HD:Users:hirschn:Desktop:Screen Shot 2014-08-08 at 10.41.1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rschn:Desktop:Screen Shot 2014-08-08 at 10.41.15 A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519038" w14:textId="77777777" w:rsidR="00E873D1" w:rsidRDefault="00E873D1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216A20A" w14:textId="03CB6697" w:rsidR="00E873D1" w:rsidRPr="00E873D1" w:rsidRDefault="00A14A98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Plankton</w:t>
      </w:r>
    </w:p>
    <w:p w14:paraId="2953307A" w14:textId="77777777" w:rsidR="00E873D1" w:rsidRPr="00E873D1" w:rsidRDefault="00E873D1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77777FCD" w14:textId="75BE3928" w:rsidR="00E873D1" w:rsidRPr="00E873D1" w:rsidRDefault="00A14A98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Krill</w:t>
      </w:r>
    </w:p>
    <w:p w14:paraId="7733E600" w14:textId="77777777" w:rsidR="00A14A98" w:rsidRDefault="00A14A98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39D23CEE" w14:textId="2D60D764" w:rsidR="00E873D1" w:rsidRPr="00E873D1" w:rsidRDefault="00A14A98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Trout</w:t>
      </w:r>
    </w:p>
    <w:p w14:paraId="1DA3BB1A" w14:textId="77777777" w:rsidR="00A14A98" w:rsidRDefault="00A14A98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0CB96DA9" w14:textId="11489AB2" w:rsidR="00E873D1" w:rsidRPr="00E873D1" w:rsidRDefault="00BB3965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Bass</w:t>
      </w:r>
    </w:p>
    <w:p w14:paraId="40B0A916" w14:textId="77777777" w:rsidR="00E873D1" w:rsidRPr="00E873D1" w:rsidRDefault="00E873D1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</w:p>
    <w:p w14:paraId="54538FC7" w14:textId="77777777" w:rsidR="00E873D1" w:rsidRPr="00E873D1" w:rsidRDefault="00E873D1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E873D1">
        <w:rPr>
          <w:rFonts w:ascii="Times New Roman" w:hAnsi="Times New Roman" w:cs="Times New Roman"/>
          <w:b/>
        </w:rPr>
        <w:t>Human</w:t>
      </w:r>
    </w:p>
    <w:p w14:paraId="64FE1BE5" w14:textId="77777777" w:rsidR="00E873D1" w:rsidRDefault="00E873D1" w:rsidP="00E873D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A512CD9" w14:textId="7E5E017D" w:rsidR="00764F82" w:rsidRPr="00B20752" w:rsidRDefault="00E873D1" w:rsidP="003F0D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8"/>
          <w:szCs w:val="28"/>
        </w:rPr>
      </w:pPr>
      <w:r w:rsidRPr="00B20752">
        <w:rPr>
          <w:rFonts w:asciiTheme="majorHAnsi" w:hAnsiTheme="majorHAnsi" w:cs="Times New Roman"/>
          <w:sz w:val="28"/>
          <w:szCs w:val="28"/>
        </w:rPr>
        <w:t>Arrange the students in the above formation. The formation is based on a class of 26. Adjust the</w:t>
      </w:r>
      <w:r w:rsidR="00764F82" w:rsidRPr="00B20752">
        <w:rPr>
          <w:rFonts w:asciiTheme="majorHAnsi" w:hAnsiTheme="majorHAnsi" w:cs="Times New Roman"/>
          <w:sz w:val="28"/>
          <w:szCs w:val="28"/>
        </w:rPr>
        <w:t xml:space="preserve"> </w:t>
      </w:r>
      <w:r w:rsidRPr="00B20752">
        <w:rPr>
          <w:rFonts w:asciiTheme="majorHAnsi" w:hAnsiTheme="majorHAnsi" w:cs="Times New Roman"/>
          <w:sz w:val="28"/>
          <w:szCs w:val="28"/>
        </w:rPr>
        <w:t>formation to suit your class size.</w:t>
      </w:r>
      <w:r w:rsidR="005136D6">
        <w:rPr>
          <w:rFonts w:asciiTheme="majorHAnsi" w:hAnsiTheme="majorHAnsi" w:cs="Times New Roman"/>
          <w:sz w:val="28"/>
          <w:szCs w:val="28"/>
        </w:rPr>
        <w:br/>
      </w:r>
    </w:p>
    <w:p w14:paraId="5134F102" w14:textId="776C0AAC" w:rsidR="00764F82" w:rsidRDefault="00E873D1" w:rsidP="003F0D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lastRenderedPageBreak/>
        <w:t>Place a sheet of paper or napkin in the hands of each student in the front row (“</w:t>
      </w:r>
      <w:r w:rsidR="005136D6">
        <w:rPr>
          <w:rFonts w:asciiTheme="majorHAnsi" w:hAnsiTheme="majorHAnsi" w:cs="Times New Roman"/>
          <w:sz w:val="28"/>
          <w:szCs w:val="28"/>
        </w:rPr>
        <w:t>plankton</w:t>
      </w:r>
      <w:r w:rsidRPr="00764F82">
        <w:rPr>
          <w:rFonts w:asciiTheme="majorHAnsi" w:hAnsiTheme="majorHAnsi" w:cs="Times New Roman"/>
          <w:sz w:val="28"/>
          <w:szCs w:val="28"/>
        </w:rPr>
        <w:t xml:space="preserve">”). </w:t>
      </w:r>
      <w:r w:rsidR="005136D6">
        <w:rPr>
          <w:rFonts w:asciiTheme="majorHAnsi" w:hAnsiTheme="majorHAnsi" w:cs="Times New Roman"/>
          <w:sz w:val="28"/>
          <w:szCs w:val="28"/>
        </w:rPr>
        <w:br/>
      </w:r>
    </w:p>
    <w:p w14:paraId="61DC6E18" w14:textId="55D89553" w:rsidR="00764F82" w:rsidRDefault="00E873D1" w:rsidP="003F0D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>Instruct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>the students in the row behind (“</w:t>
      </w:r>
      <w:r w:rsidR="005136D6">
        <w:rPr>
          <w:rFonts w:asciiTheme="majorHAnsi" w:hAnsiTheme="majorHAnsi" w:cs="Times New Roman"/>
          <w:sz w:val="28"/>
          <w:szCs w:val="28"/>
        </w:rPr>
        <w:t>krill</w:t>
      </w:r>
      <w:r w:rsidRPr="00764F82">
        <w:rPr>
          <w:rFonts w:asciiTheme="majorHAnsi" w:hAnsiTheme="majorHAnsi" w:cs="Times New Roman"/>
          <w:sz w:val="28"/>
          <w:szCs w:val="28"/>
        </w:rPr>
        <w:t>”) to take the paper from the students in front of them and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 xml:space="preserve">place </w:t>
      </w:r>
      <w:r w:rsidR="005136D6">
        <w:rPr>
          <w:rFonts w:asciiTheme="majorHAnsi" w:hAnsiTheme="majorHAnsi" w:cs="Times New Roman"/>
          <w:sz w:val="28"/>
          <w:szCs w:val="28"/>
        </w:rPr>
        <w:t xml:space="preserve">it </w:t>
      </w:r>
      <w:r w:rsidRPr="00764F82">
        <w:rPr>
          <w:rFonts w:asciiTheme="majorHAnsi" w:hAnsiTheme="majorHAnsi" w:cs="Times New Roman"/>
          <w:sz w:val="28"/>
          <w:szCs w:val="28"/>
        </w:rPr>
        <w:t xml:space="preserve">in their own hands. This represents </w:t>
      </w:r>
      <w:r w:rsidR="005136D6">
        <w:rPr>
          <w:rFonts w:asciiTheme="majorHAnsi" w:hAnsiTheme="majorHAnsi" w:cs="Times New Roman"/>
          <w:sz w:val="28"/>
          <w:szCs w:val="28"/>
        </w:rPr>
        <w:t xml:space="preserve">krill </w:t>
      </w:r>
      <w:r w:rsidRPr="00764F82">
        <w:rPr>
          <w:rFonts w:asciiTheme="majorHAnsi" w:hAnsiTheme="majorHAnsi" w:cs="Times New Roman"/>
          <w:sz w:val="28"/>
          <w:szCs w:val="28"/>
        </w:rPr>
        <w:t xml:space="preserve">feeding on </w:t>
      </w:r>
      <w:r w:rsidR="005136D6">
        <w:rPr>
          <w:rFonts w:asciiTheme="majorHAnsi" w:hAnsiTheme="majorHAnsi" w:cs="Times New Roman"/>
          <w:sz w:val="28"/>
          <w:szCs w:val="28"/>
        </w:rPr>
        <w:t>plankton</w:t>
      </w:r>
      <w:r w:rsidRPr="00764F82">
        <w:rPr>
          <w:rFonts w:asciiTheme="majorHAnsi" w:hAnsiTheme="majorHAnsi" w:cs="Times New Roman"/>
          <w:sz w:val="28"/>
          <w:szCs w:val="28"/>
        </w:rPr>
        <w:t xml:space="preserve">. </w:t>
      </w:r>
      <w:r w:rsidR="005136D6">
        <w:rPr>
          <w:rFonts w:asciiTheme="majorHAnsi" w:hAnsiTheme="majorHAnsi" w:cs="Times New Roman"/>
          <w:sz w:val="28"/>
          <w:szCs w:val="28"/>
        </w:rPr>
        <w:br/>
      </w:r>
    </w:p>
    <w:p w14:paraId="6E84B4F7" w14:textId="70E57D1F" w:rsidR="00764F82" w:rsidRDefault="00E873D1" w:rsidP="003F0D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>Next, have the “</w:t>
      </w:r>
      <w:r w:rsidR="005136D6">
        <w:rPr>
          <w:rFonts w:asciiTheme="majorHAnsi" w:hAnsiTheme="majorHAnsi" w:cs="Times New Roman"/>
          <w:sz w:val="28"/>
          <w:szCs w:val="28"/>
        </w:rPr>
        <w:t>trout</w:t>
      </w:r>
      <w:r w:rsidRPr="00764F82">
        <w:rPr>
          <w:rFonts w:asciiTheme="majorHAnsi" w:hAnsiTheme="majorHAnsi" w:cs="Times New Roman"/>
          <w:sz w:val="28"/>
          <w:szCs w:val="28"/>
        </w:rPr>
        <w:t>”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 xml:space="preserve">feed on the </w:t>
      </w:r>
      <w:r w:rsidR="005136D6">
        <w:rPr>
          <w:rFonts w:asciiTheme="majorHAnsi" w:hAnsiTheme="majorHAnsi" w:cs="Times New Roman"/>
          <w:sz w:val="28"/>
          <w:szCs w:val="28"/>
        </w:rPr>
        <w:t>“krill</w:t>
      </w:r>
      <w:r w:rsidRPr="00764F82">
        <w:rPr>
          <w:rFonts w:asciiTheme="majorHAnsi" w:hAnsiTheme="majorHAnsi" w:cs="Times New Roman"/>
          <w:sz w:val="28"/>
          <w:szCs w:val="28"/>
        </w:rPr>
        <w:t>”, and then the “</w:t>
      </w:r>
      <w:r w:rsidR="005136D6">
        <w:rPr>
          <w:rFonts w:asciiTheme="majorHAnsi" w:hAnsiTheme="majorHAnsi" w:cs="Times New Roman"/>
          <w:sz w:val="28"/>
          <w:szCs w:val="28"/>
        </w:rPr>
        <w:t>Bass</w:t>
      </w:r>
      <w:r w:rsidRPr="00764F82">
        <w:rPr>
          <w:rFonts w:asciiTheme="majorHAnsi" w:hAnsiTheme="majorHAnsi" w:cs="Times New Roman"/>
          <w:sz w:val="28"/>
          <w:szCs w:val="28"/>
        </w:rPr>
        <w:t>” should feed on the “</w:t>
      </w:r>
      <w:r w:rsidR="005136D6">
        <w:rPr>
          <w:rFonts w:asciiTheme="majorHAnsi" w:hAnsiTheme="majorHAnsi" w:cs="Times New Roman"/>
          <w:sz w:val="28"/>
          <w:szCs w:val="28"/>
        </w:rPr>
        <w:t>trout.</w:t>
      </w:r>
      <w:r w:rsidRPr="00764F82">
        <w:rPr>
          <w:rFonts w:asciiTheme="majorHAnsi" w:hAnsiTheme="majorHAnsi" w:cs="Times New Roman"/>
          <w:sz w:val="28"/>
          <w:szCs w:val="28"/>
        </w:rPr>
        <w:t xml:space="preserve">” </w:t>
      </w:r>
      <w:r w:rsidR="005136D6">
        <w:rPr>
          <w:rFonts w:asciiTheme="majorHAnsi" w:hAnsiTheme="majorHAnsi" w:cs="Times New Roman"/>
          <w:sz w:val="28"/>
          <w:szCs w:val="28"/>
        </w:rPr>
        <w:br/>
      </w:r>
    </w:p>
    <w:p w14:paraId="107B6552" w14:textId="2EFE04A6" w:rsidR="00764F82" w:rsidRDefault="00E873D1" w:rsidP="003F0D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>The human should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 xml:space="preserve">feed on all of the </w:t>
      </w:r>
      <w:r w:rsidR="005136D6">
        <w:rPr>
          <w:rFonts w:asciiTheme="majorHAnsi" w:hAnsiTheme="majorHAnsi" w:cs="Times New Roman"/>
          <w:sz w:val="28"/>
          <w:szCs w:val="28"/>
        </w:rPr>
        <w:t>bass</w:t>
      </w:r>
      <w:r w:rsidRPr="00764F82">
        <w:rPr>
          <w:rFonts w:asciiTheme="majorHAnsi" w:hAnsiTheme="majorHAnsi" w:cs="Times New Roman"/>
          <w:sz w:val="28"/>
          <w:szCs w:val="28"/>
        </w:rPr>
        <w:t>, and should have accumulated all of the napkins. This can be done with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>pennies and cups with younger kids. The kids can then decorate their cup as what they are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>(</w:t>
      </w:r>
      <w:r w:rsidR="005136D6">
        <w:rPr>
          <w:rFonts w:asciiTheme="majorHAnsi" w:hAnsiTheme="majorHAnsi" w:cs="Times New Roman"/>
          <w:sz w:val="28"/>
          <w:szCs w:val="28"/>
        </w:rPr>
        <w:t>plankton, krill, trout, bass, or human</w:t>
      </w:r>
      <w:r w:rsidRPr="00764F82">
        <w:rPr>
          <w:rFonts w:asciiTheme="majorHAnsi" w:hAnsiTheme="majorHAnsi" w:cs="Times New Roman"/>
          <w:sz w:val="28"/>
          <w:szCs w:val="28"/>
        </w:rPr>
        <w:t xml:space="preserve">). With older kids, colored pieces of paper with each color representing </w:t>
      </w:r>
      <w:r w:rsidR="00853919">
        <w:rPr>
          <w:rFonts w:asciiTheme="majorHAnsi" w:hAnsiTheme="majorHAnsi" w:cs="Times New Roman"/>
          <w:sz w:val="28"/>
          <w:szCs w:val="28"/>
        </w:rPr>
        <w:t>plankton</w:t>
      </w:r>
      <w:r w:rsidRPr="00764F82">
        <w:rPr>
          <w:rFonts w:asciiTheme="majorHAnsi" w:hAnsiTheme="majorHAnsi" w:cs="Times New Roman"/>
          <w:sz w:val="28"/>
          <w:szCs w:val="28"/>
        </w:rPr>
        <w:t xml:space="preserve">, </w:t>
      </w:r>
      <w:r w:rsidR="005136D6">
        <w:rPr>
          <w:rFonts w:asciiTheme="majorHAnsi" w:hAnsiTheme="majorHAnsi" w:cs="Times New Roman"/>
          <w:sz w:val="28"/>
          <w:szCs w:val="28"/>
        </w:rPr>
        <w:t xml:space="preserve">krill </w:t>
      </w:r>
      <w:r w:rsidRPr="00764F82">
        <w:rPr>
          <w:rFonts w:asciiTheme="majorHAnsi" w:hAnsiTheme="majorHAnsi" w:cs="Times New Roman"/>
          <w:sz w:val="28"/>
          <w:szCs w:val="28"/>
        </w:rPr>
        <w:t xml:space="preserve">etc. will work. </w:t>
      </w:r>
      <w:r w:rsidR="005136D6">
        <w:rPr>
          <w:rFonts w:asciiTheme="majorHAnsi" w:hAnsiTheme="majorHAnsi" w:cs="Times New Roman"/>
          <w:sz w:val="28"/>
          <w:szCs w:val="28"/>
        </w:rPr>
        <w:br/>
      </w:r>
    </w:p>
    <w:p w14:paraId="7D195909" w14:textId="0C78715E" w:rsidR="00764F82" w:rsidRDefault="00E873D1" w:rsidP="003F0D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 w:cs="Times New Roman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 xml:space="preserve">The </w:t>
      </w:r>
      <w:r w:rsidR="005136D6">
        <w:rPr>
          <w:rFonts w:asciiTheme="majorHAnsi" w:hAnsiTheme="majorHAnsi" w:cs="Times New Roman"/>
          <w:sz w:val="28"/>
          <w:szCs w:val="28"/>
        </w:rPr>
        <w:t xml:space="preserve">contaminated </w:t>
      </w:r>
      <w:r w:rsidR="00853919">
        <w:rPr>
          <w:rFonts w:asciiTheme="majorHAnsi" w:hAnsiTheme="majorHAnsi" w:cs="Times New Roman"/>
          <w:sz w:val="28"/>
          <w:szCs w:val="28"/>
        </w:rPr>
        <w:t xml:space="preserve">plankton </w:t>
      </w:r>
      <w:r w:rsidRPr="00764F82">
        <w:rPr>
          <w:rFonts w:asciiTheme="majorHAnsi" w:hAnsiTheme="majorHAnsi" w:cs="Times New Roman"/>
          <w:sz w:val="28"/>
          <w:szCs w:val="28"/>
        </w:rPr>
        <w:t>can have a black “X” placed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>on the back. The students can then see the build-up in chemicals only at certain levels because</w:t>
      </w:r>
      <w:r w:rsid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 xml:space="preserve">everything would not be contaminated. </w:t>
      </w:r>
      <w:r w:rsidR="005136D6">
        <w:rPr>
          <w:rFonts w:asciiTheme="majorHAnsi" w:hAnsiTheme="majorHAnsi" w:cs="Times New Roman"/>
          <w:sz w:val="28"/>
          <w:szCs w:val="28"/>
        </w:rPr>
        <w:br/>
      </w:r>
    </w:p>
    <w:p w14:paraId="03A1C997" w14:textId="77777777" w:rsidR="005136D6" w:rsidRPr="005136D6" w:rsidRDefault="00E873D1" w:rsidP="003F0DF7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 xml:space="preserve">Next, explain that the sheets of paper or napkins represent </w:t>
      </w:r>
      <w:r w:rsidR="00764F82" w:rsidRPr="00764F82">
        <w:rPr>
          <w:rFonts w:asciiTheme="majorHAnsi" w:hAnsiTheme="majorHAnsi" w:cs="Times New Roman"/>
          <w:sz w:val="28"/>
          <w:szCs w:val="28"/>
        </w:rPr>
        <w:t>mercury</w:t>
      </w:r>
      <w:r w:rsidRPr="00764F82">
        <w:rPr>
          <w:rFonts w:asciiTheme="majorHAnsi" w:hAnsiTheme="majorHAnsi" w:cs="Times New Roman"/>
          <w:sz w:val="28"/>
          <w:szCs w:val="28"/>
        </w:rPr>
        <w:t xml:space="preserve">. The 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mercury </w:t>
      </w:r>
      <w:r w:rsidRPr="00764F82">
        <w:rPr>
          <w:rFonts w:asciiTheme="majorHAnsi" w:hAnsiTheme="majorHAnsi" w:cs="Times New Roman"/>
          <w:sz w:val="28"/>
          <w:szCs w:val="28"/>
        </w:rPr>
        <w:t xml:space="preserve">made </w:t>
      </w:r>
      <w:r w:rsidR="00764F82" w:rsidRPr="00764F82">
        <w:rPr>
          <w:rFonts w:asciiTheme="majorHAnsi" w:hAnsiTheme="majorHAnsi" w:cs="Times New Roman"/>
          <w:sz w:val="28"/>
          <w:szCs w:val="28"/>
        </w:rPr>
        <w:t>its</w:t>
      </w:r>
      <w:r w:rsidRPr="00764F82">
        <w:rPr>
          <w:rFonts w:asciiTheme="majorHAnsi" w:hAnsiTheme="majorHAnsi" w:cs="Times New Roman"/>
          <w:sz w:val="28"/>
          <w:szCs w:val="28"/>
        </w:rPr>
        <w:t xml:space="preserve"> way from a nearby source (</w:t>
      </w:r>
      <w:r w:rsidR="00764F82" w:rsidRPr="00764F82">
        <w:rPr>
          <w:rFonts w:asciiTheme="majorHAnsi" w:hAnsiTheme="majorHAnsi" w:cs="Times New Roman"/>
          <w:sz w:val="28"/>
          <w:szCs w:val="28"/>
        </w:rPr>
        <w:t>the Mine site</w:t>
      </w:r>
      <w:r w:rsidRPr="00764F82">
        <w:rPr>
          <w:rFonts w:asciiTheme="majorHAnsi" w:hAnsiTheme="majorHAnsi" w:cs="Times New Roman"/>
          <w:sz w:val="28"/>
          <w:szCs w:val="28"/>
        </w:rPr>
        <w:t>) into the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>sediment of the stream in which the plants</w:t>
      </w:r>
      <w:r w:rsidR="005136D6">
        <w:rPr>
          <w:rFonts w:asciiTheme="majorHAnsi" w:hAnsiTheme="majorHAnsi" w:cs="Times New Roman"/>
          <w:sz w:val="28"/>
          <w:szCs w:val="28"/>
        </w:rPr>
        <w:t xml:space="preserve"> and animals</w:t>
      </w:r>
      <w:r w:rsidRPr="00764F82">
        <w:rPr>
          <w:rFonts w:asciiTheme="majorHAnsi" w:hAnsiTheme="majorHAnsi" w:cs="Times New Roman"/>
          <w:sz w:val="28"/>
          <w:szCs w:val="28"/>
        </w:rPr>
        <w:t xml:space="preserve"> live. </w:t>
      </w:r>
    </w:p>
    <w:p w14:paraId="78DE3785" w14:textId="77777777" w:rsidR="005136D6" w:rsidRPr="005136D6" w:rsidRDefault="00E873D1" w:rsidP="005136D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 xml:space="preserve">The 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mercury </w:t>
      </w:r>
      <w:r w:rsidRPr="00764F82">
        <w:rPr>
          <w:rFonts w:asciiTheme="majorHAnsi" w:hAnsiTheme="majorHAnsi" w:cs="Times New Roman"/>
          <w:sz w:val="28"/>
          <w:szCs w:val="28"/>
        </w:rPr>
        <w:t>entered the plants from the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 xml:space="preserve">sediment. </w:t>
      </w:r>
    </w:p>
    <w:p w14:paraId="577F6510" w14:textId="77777777" w:rsidR="005136D6" w:rsidRPr="005136D6" w:rsidRDefault="00E873D1" w:rsidP="005136D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 xml:space="preserve">When the </w:t>
      </w:r>
      <w:r w:rsidR="003F0DF7">
        <w:rPr>
          <w:rFonts w:asciiTheme="majorHAnsi" w:hAnsiTheme="majorHAnsi" w:cs="Times New Roman"/>
          <w:sz w:val="28"/>
          <w:szCs w:val="28"/>
        </w:rPr>
        <w:t>plankton</w:t>
      </w:r>
      <w:r w:rsidRPr="00764F82">
        <w:rPr>
          <w:rFonts w:asciiTheme="majorHAnsi" w:hAnsiTheme="majorHAnsi" w:cs="Times New Roman"/>
          <w:sz w:val="28"/>
          <w:szCs w:val="28"/>
        </w:rPr>
        <w:t xml:space="preserve"> ate the </w:t>
      </w:r>
      <w:r w:rsidR="00764F82" w:rsidRPr="00764F82">
        <w:rPr>
          <w:rFonts w:asciiTheme="majorHAnsi" w:hAnsiTheme="majorHAnsi" w:cs="Times New Roman"/>
          <w:sz w:val="28"/>
          <w:szCs w:val="28"/>
        </w:rPr>
        <w:t>mercury-</w:t>
      </w:r>
      <w:r w:rsidRPr="00764F82">
        <w:rPr>
          <w:rFonts w:asciiTheme="majorHAnsi" w:hAnsiTheme="majorHAnsi" w:cs="Times New Roman"/>
          <w:sz w:val="28"/>
          <w:szCs w:val="28"/>
        </w:rPr>
        <w:t xml:space="preserve">contaminated plants, the </w:t>
      </w:r>
      <w:r w:rsidR="00764F82" w:rsidRPr="00764F82">
        <w:rPr>
          <w:rFonts w:asciiTheme="majorHAnsi" w:hAnsiTheme="majorHAnsi" w:cs="Times New Roman"/>
          <w:sz w:val="28"/>
          <w:szCs w:val="28"/>
        </w:rPr>
        <w:t>mercury</w:t>
      </w:r>
      <w:r w:rsidRPr="00764F82">
        <w:rPr>
          <w:rFonts w:asciiTheme="majorHAnsi" w:hAnsiTheme="majorHAnsi" w:cs="Times New Roman"/>
          <w:sz w:val="28"/>
          <w:szCs w:val="28"/>
        </w:rPr>
        <w:t xml:space="preserve"> entered and stayed in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 xml:space="preserve">their bodies. </w:t>
      </w:r>
    </w:p>
    <w:p w14:paraId="4F9B2AF3" w14:textId="77777777" w:rsidR="005136D6" w:rsidRPr="005136D6" w:rsidRDefault="00E873D1" w:rsidP="005136D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 xml:space="preserve">When the </w:t>
      </w:r>
      <w:r w:rsidR="003F0DF7">
        <w:rPr>
          <w:rFonts w:asciiTheme="majorHAnsi" w:hAnsiTheme="majorHAnsi" w:cs="Times New Roman"/>
          <w:sz w:val="28"/>
          <w:szCs w:val="28"/>
        </w:rPr>
        <w:t>krill</w:t>
      </w:r>
      <w:r w:rsidRPr="00764F82">
        <w:rPr>
          <w:rFonts w:asciiTheme="majorHAnsi" w:hAnsiTheme="majorHAnsi" w:cs="Times New Roman"/>
          <w:sz w:val="28"/>
          <w:szCs w:val="28"/>
        </w:rPr>
        <w:t xml:space="preserve"> ate the </w:t>
      </w:r>
      <w:r w:rsidR="003F0DF7">
        <w:rPr>
          <w:rFonts w:asciiTheme="majorHAnsi" w:hAnsiTheme="majorHAnsi" w:cs="Times New Roman"/>
          <w:sz w:val="28"/>
          <w:szCs w:val="28"/>
        </w:rPr>
        <w:t>plankton</w:t>
      </w:r>
      <w:r w:rsidRPr="00764F82">
        <w:rPr>
          <w:rFonts w:asciiTheme="majorHAnsi" w:hAnsiTheme="majorHAnsi" w:cs="Times New Roman"/>
          <w:sz w:val="28"/>
          <w:szCs w:val="28"/>
        </w:rPr>
        <w:t xml:space="preserve">, they also accumulated the </w:t>
      </w:r>
      <w:r w:rsidR="003F0DF7">
        <w:rPr>
          <w:rFonts w:asciiTheme="majorHAnsi" w:hAnsiTheme="majorHAnsi" w:cs="Times New Roman"/>
          <w:sz w:val="28"/>
          <w:szCs w:val="28"/>
        </w:rPr>
        <w:t>mercury</w:t>
      </w:r>
      <w:r w:rsidRPr="00764F82">
        <w:rPr>
          <w:rFonts w:asciiTheme="majorHAnsi" w:hAnsiTheme="majorHAnsi" w:cs="Times New Roman"/>
          <w:sz w:val="28"/>
          <w:szCs w:val="28"/>
        </w:rPr>
        <w:t xml:space="preserve"> present in the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="003F0DF7">
        <w:rPr>
          <w:rFonts w:asciiTheme="majorHAnsi" w:hAnsiTheme="majorHAnsi" w:cs="Times New Roman"/>
          <w:sz w:val="28"/>
          <w:szCs w:val="28"/>
        </w:rPr>
        <w:t>plankton</w:t>
      </w:r>
      <w:r w:rsidRPr="00764F82">
        <w:rPr>
          <w:rFonts w:asciiTheme="majorHAnsi" w:hAnsiTheme="majorHAnsi" w:cs="Times New Roman"/>
          <w:sz w:val="28"/>
          <w:szCs w:val="28"/>
        </w:rPr>
        <w:t xml:space="preserve">. </w:t>
      </w:r>
    </w:p>
    <w:p w14:paraId="324F2E47" w14:textId="77777777" w:rsidR="005136D6" w:rsidRPr="005136D6" w:rsidRDefault="00E873D1" w:rsidP="005136D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/>
          <w:sz w:val="28"/>
          <w:szCs w:val="28"/>
        </w:rPr>
      </w:pPr>
      <w:r w:rsidRPr="00764F82">
        <w:rPr>
          <w:rFonts w:asciiTheme="majorHAnsi" w:hAnsiTheme="majorHAnsi" w:cs="Times New Roman"/>
          <w:sz w:val="28"/>
          <w:szCs w:val="28"/>
        </w:rPr>
        <w:t xml:space="preserve">When the trout ate the </w:t>
      </w:r>
      <w:r w:rsidR="003F0DF7">
        <w:rPr>
          <w:rFonts w:asciiTheme="majorHAnsi" w:hAnsiTheme="majorHAnsi" w:cs="Times New Roman"/>
          <w:sz w:val="28"/>
          <w:szCs w:val="28"/>
        </w:rPr>
        <w:t>krill</w:t>
      </w:r>
      <w:r w:rsidRPr="00764F82">
        <w:rPr>
          <w:rFonts w:asciiTheme="majorHAnsi" w:hAnsiTheme="majorHAnsi" w:cs="Times New Roman"/>
          <w:sz w:val="28"/>
          <w:szCs w:val="28"/>
        </w:rPr>
        <w:t xml:space="preserve">, the </w:t>
      </w:r>
      <w:r w:rsidR="005136D6">
        <w:rPr>
          <w:rFonts w:asciiTheme="majorHAnsi" w:hAnsiTheme="majorHAnsi" w:cs="Times New Roman"/>
          <w:sz w:val="28"/>
          <w:szCs w:val="28"/>
        </w:rPr>
        <w:t xml:space="preserve">mercury </w:t>
      </w:r>
      <w:r w:rsidRPr="00764F82">
        <w:rPr>
          <w:rFonts w:asciiTheme="majorHAnsi" w:hAnsiTheme="majorHAnsi" w:cs="Times New Roman"/>
          <w:sz w:val="28"/>
          <w:szCs w:val="28"/>
        </w:rPr>
        <w:t xml:space="preserve">concentrated in the </w:t>
      </w:r>
      <w:r w:rsidR="003F0DF7">
        <w:rPr>
          <w:rFonts w:asciiTheme="majorHAnsi" w:hAnsiTheme="majorHAnsi" w:cs="Times New Roman"/>
          <w:sz w:val="28"/>
          <w:szCs w:val="28"/>
        </w:rPr>
        <w:t>krill</w:t>
      </w:r>
      <w:r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="005136D6" w:rsidRPr="00764F82">
        <w:rPr>
          <w:rFonts w:asciiTheme="majorHAnsi" w:hAnsiTheme="majorHAnsi" w:cs="Times New Roman"/>
          <w:sz w:val="28"/>
          <w:szCs w:val="28"/>
        </w:rPr>
        <w:t>was</w:t>
      </w:r>
      <w:r w:rsidR="00764F82" w:rsidRPr="00764F82">
        <w:rPr>
          <w:rFonts w:asciiTheme="majorHAnsi" w:hAnsiTheme="majorHAnsi" w:cs="Times New Roman"/>
          <w:sz w:val="28"/>
          <w:szCs w:val="28"/>
        </w:rPr>
        <w:t xml:space="preserve"> </w:t>
      </w:r>
      <w:r w:rsidRPr="00764F82">
        <w:rPr>
          <w:rFonts w:asciiTheme="majorHAnsi" w:hAnsiTheme="majorHAnsi" w:cs="Times New Roman"/>
          <w:sz w:val="28"/>
          <w:szCs w:val="28"/>
        </w:rPr>
        <w:t xml:space="preserve">transferred to the trout. </w:t>
      </w:r>
    </w:p>
    <w:p w14:paraId="3337C3BC" w14:textId="77777777" w:rsidR="005136D6" w:rsidRPr="005136D6" w:rsidRDefault="005136D6" w:rsidP="005136D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When the bass ate the trout, the mercury concentrated in the trout was transferred to the bass. </w:t>
      </w:r>
    </w:p>
    <w:p w14:paraId="70DA06D4" w14:textId="77777777" w:rsidR="005136D6" w:rsidRPr="005136D6" w:rsidRDefault="00E873D1" w:rsidP="005136D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/>
          <w:sz w:val="28"/>
          <w:szCs w:val="28"/>
        </w:rPr>
      </w:pPr>
      <w:r w:rsidRPr="005136D6">
        <w:rPr>
          <w:rFonts w:asciiTheme="majorHAnsi" w:hAnsiTheme="majorHAnsi" w:cs="Times New Roman"/>
          <w:sz w:val="28"/>
          <w:szCs w:val="28"/>
        </w:rPr>
        <w:t xml:space="preserve">When the </w:t>
      </w:r>
      <w:r w:rsidR="003F0DF7" w:rsidRPr="005136D6">
        <w:rPr>
          <w:rFonts w:asciiTheme="majorHAnsi" w:hAnsiTheme="majorHAnsi" w:cs="Times New Roman"/>
          <w:sz w:val="28"/>
          <w:szCs w:val="28"/>
        </w:rPr>
        <w:t xml:space="preserve">human consumed the </w:t>
      </w:r>
      <w:r w:rsidR="005136D6" w:rsidRPr="005136D6">
        <w:rPr>
          <w:rFonts w:asciiTheme="majorHAnsi" w:hAnsiTheme="majorHAnsi" w:cs="Times New Roman"/>
          <w:sz w:val="28"/>
          <w:szCs w:val="28"/>
        </w:rPr>
        <w:t>bass</w:t>
      </w:r>
      <w:r w:rsidRPr="005136D6">
        <w:rPr>
          <w:rFonts w:asciiTheme="majorHAnsi" w:hAnsiTheme="majorHAnsi" w:cs="Times New Roman"/>
          <w:sz w:val="28"/>
          <w:szCs w:val="28"/>
        </w:rPr>
        <w:t xml:space="preserve">, the entire load of </w:t>
      </w:r>
      <w:r w:rsidR="005136D6" w:rsidRPr="005136D6">
        <w:rPr>
          <w:rFonts w:asciiTheme="majorHAnsi" w:hAnsiTheme="majorHAnsi" w:cs="Times New Roman"/>
          <w:sz w:val="28"/>
          <w:szCs w:val="28"/>
        </w:rPr>
        <w:t>mercury</w:t>
      </w:r>
      <w:r w:rsidR="00764F82" w:rsidRPr="005136D6">
        <w:rPr>
          <w:rFonts w:asciiTheme="majorHAnsi" w:hAnsiTheme="majorHAnsi" w:cs="Times New Roman"/>
          <w:sz w:val="28"/>
          <w:szCs w:val="28"/>
        </w:rPr>
        <w:t xml:space="preserve"> </w:t>
      </w:r>
      <w:r w:rsidR="005136D6" w:rsidRPr="005136D6">
        <w:rPr>
          <w:rFonts w:asciiTheme="majorHAnsi" w:hAnsiTheme="majorHAnsi" w:cs="Times New Roman"/>
          <w:sz w:val="28"/>
          <w:szCs w:val="28"/>
        </w:rPr>
        <w:t xml:space="preserve">was </w:t>
      </w:r>
      <w:r w:rsidRPr="005136D6">
        <w:rPr>
          <w:rFonts w:asciiTheme="majorHAnsi" w:hAnsiTheme="majorHAnsi" w:cs="Times New Roman"/>
          <w:sz w:val="28"/>
          <w:szCs w:val="28"/>
        </w:rPr>
        <w:t>transferred to the humans.</w:t>
      </w:r>
    </w:p>
    <w:p w14:paraId="279026FE" w14:textId="77777777" w:rsidR="005136D6" w:rsidRPr="005136D6" w:rsidRDefault="00E873D1" w:rsidP="005136D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/>
          <w:sz w:val="28"/>
          <w:szCs w:val="28"/>
        </w:rPr>
      </w:pPr>
      <w:r w:rsidRPr="005136D6">
        <w:rPr>
          <w:rFonts w:asciiTheme="majorHAnsi" w:hAnsiTheme="majorHAnsi" w:cs="Times New Roman"/>
          <w:sz w:val="28"/>
          <w:szCs w:val="28"/>
        </w:rPr>
        <w:t xml:space="preserve">This phenomenon is called bioaccumulation. </w:t>
      </w:r>
      <w:r w:rsidR="00764F82" w:rsidRPr="005136D6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7AEFB0F6" w14:textId="6034B736" w:rsidR="002448E7" w:rsidRPr="005136D6" w:rsidRDefault="00E873D1" w:rsidP="005136D6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after="120"/>
        <w:rPr>
          <w:rFonts w:asciiTheme="majorHAnsi" w:hAnsiTheme="majorHAnsi"/>
          <w:sz w:val="28"/>
          <w:szCs w:val="28"/>
        </w:rPr>
      </w:pPr>
      <w:r w:rsidRPr="005136D6">
        <w:rPr>
          <w:rFonts w:asciiTheme="majorHAnsi" w:hAnsiTheme="majorHAnsi" w:cs="Times New Roman"/>
          <w:sz w:val="28"/>
          <w:szCs w:val="28"/>
        </w:rPr>
        <w:t>Point</w:t>
      </w:r>
      <w:r w:rsidR="00764F82" w:rsidRPr="005136D6">
        <w:rPr>
          <w:rFonts w:asciiTheme="majorHAnsi" w:hAnsiTheme="majorHAnsi" w:cs="Times New Roman"/>
          <w:sz w:val="28"/>
          <w:szCs w:val="28"/>
        </w:rPr>
        <w:t xml:space="preserve"> </w:t>
      </w:r>
      <w:r w:rsidRPr="005136D6">
        <w:rPr>
          <w:rFonts w:asciiTheme="majorHAnsi" w:hAnsiTheme="majorHAnsi" w:cs="Times New Roman"/>
          <w:sz w:val="28"/>
          <w:szCs w:val="28"/>
        </w:rPr>
        <w:t xml:space="preserve">out that even small amounts of </w:t>
      </w:r>
      <w:r w:rsidR="00764F82" w:rsidRPr="005136D6">
        <w:rPr>
          <w:rFonts w:asciiTheme="majorHAnsi" w:hAnsiTheme="majorHAnsi" w:cs="Times New Roman"/>
          <w:sz w:val="28"/>
          <w:szCs w:val="28"/>
        </w:rPr>
        <w:t>mercury</w:t>
      </w:r>
      <w:r w:rsidRPr="005136D6">
        <w:rPr>
          <w:rFonts w:asciiTheme="majorHAnsi" w:hAnsiTheme="majorHAnsi" w:cs="Times New Roman"/>
          <w:sz w:val="28"/>
          <w:szCs w:val="28"/>
        </w:rPr>
        <w:t xml:space="preserve"> in the environment can be concentrated into amounts</w:t>
      </w:r>
      <w:r w:rsidR="00764F82" w:rsidRPr="005136D6">
        <w:rPr>
          <w:rFonts w:asciiTheme="majorHAnsi" w:hAnsiTheme="majorHAnsi" w:cs="Times New Roman"/>
          <w:sz w:val="28"/>
          <w:szCs w:val="28"/>
        </w:rPr>
        <w:t xml:space="preserve"> </w:t>
      </w:r>
      <w:r w:rsidRPr="005136D6">
        <w:rPr>
          <w:rFonts w:asciiTheme="majorHAnsi" w:hAnsiTheme="majorHAnsi" w:cs="Times New Roman"/>
          <w:sz w:val="28"/>
          <w:szCs w:val="28"/>
        </w:rPr>
        <w:t>that are harmful to humans due to bioaccumulation.</w:t>
      </w:r>
    </w:p>
    <w:sectPr w:rsidR="002448E7" w:rsidRPr="005136D6" w:rsidSect="005136D6">
      <w:type w:val="continuous"/>
      <w:pgSz w:w="12240" w:h="15840"/>
      <w:pgMar w:top="63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64AA7" w14:textId="77777777" w:rsidR="005136D6" w:rsidRDefault="005136D6" w:rsidP="005136D6">
      <w:r>
        <w:separator/>
      </w:r>
    </w:p>
  </w:endnote>
  <w:endnote w:type="continuationSeparator" w:id="0">
    <w:p w14:paraId="7401E063" w14:textId="77777777" w:rsidR="005136D6" w:rsidRDefault="005136D6" w:rsidP="0051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-Òøìƒ.5'745'67¨ar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5429C" w14:textId="77777777" w:rsidR="005136D6" w:rsidRPr="009B613F" w:rsidRDefault="005136D6" w:rsidP="005136D6">
    <w:pPr>
      <w:pStyle w:val="Footer"/>
      <w:ind w:right="360" w:hanging="630"/>
      <w:jc w:val="center"/>
      <w:rPr>
        <w:rFonts w:asciiTheme="majorHAnsi" w:hAnsiTheme="majorHAnsi"/>
      </w:rPr>
    </w:pPr>
    <w:r w:rsidRPr="009B613F">
      <w:rPr>
        <w:rFonts w:asciiTheme="majorHAnsi" w:hAnsiTheme="majorHAnsi"/>
        <w:b/>
        <w:i/>
        <w:sz w:val="20"/>
        <w:szCs w:val="20"/>
      </w:rPr>
      <w:t>Mercury, My Community, and Me</w:t>
    </w:r>
    <w:r w:rsidRPr="009B613F">
      <w:rPr>
        <w:rFonts w:asciiTheme="majorHAnsi" w:hAnsiTheme="majorHAnsi"/>
        <w:b/>
        <w:sz w:val="20"/>
        <w:szCs w:val="20"/>
      </w:rPr>
      <w:t xml:space="preserve"> Curriculum Project •• Oregon State University</w:t>
    </w:r>
  </w:p>
  <w:p w14:paraId="2C7AE1A0" w14:textId="77777777" w:rsidR="005136D6" w:rsidRDefault="005136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2F3DB6" w14:textId="77777777" w:rsidR="005136D6" w:rsidRDefault="005136D6" w:rsidP="005136D6">
      <w:r>
        <w:separator/>
      </w:r>
    </w:p>
  </w:footnote>
  <w:footnote w:type="continuationSeparator" w:id="0">
    <w:p w14:paraId="2DDF2570" w14:textId="77777777" w:rsidR="005136D6" w:rsidRDefault="005136D6" w:rsidP="0051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A62AC"/>
    <w:multiLevelType w:val="hybridMultilevel"/>
    <w:tmpl w:val="3FE48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46D78"/>
    <w:multiLevelType w:val="hybridMultilevel"/>
    <w:tmpl w:val="DA00F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53578"/>
    <w:multiLevelType w:val="hybridMultilevel"/>
    <w:tmpl w:val="5ECAF9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BDD185A"/>
    <w:multiLevelType w:val="hybridMultilevel"/>
    <w:tmpl w:val="B1908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D1"/>
    <w:rsid w:val="00204E49"/>
    <w:rsid w:val="002448E7"/>
    <w:rsid w:val="002A17B9"/>
    <w:rsid w:val="003E78C3"/>
    <w:rsid w:val="003F0DF7"/>
    <w:rsid w:val="005136D6"/>
    <w:rsid w:val="00584D67"/>
    <w:rsid w:val="005E1A73"/>
    <w:rsid w:val="00764F82"/>
    <w:rsid w:val="00853919"/>
    <w:rsid w:val="00A008B5"/>
    <w:rsid w:val="00A14A98"/>
    <w:rsid w:val="00B20752"/>
    <w:rsid w:val="00BB3965"/>
    <w:rsid w:val="00D34869"/>
    <w:rsid w:val="00D82167"/>
    <w:rsid w:val="00E81AE4"/>
    <w:rsid w:val="00E873D1"/>
    <w:rsid w:val="00F450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41BBC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3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D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6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6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6D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3D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3D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36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6D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36D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6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396</Words>
  <Characters>2263</Characters>
  <Application>Microsoft Macintosh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Hirsch</dc:creator>
  <cp:keywords/>
  <dc:description/>
  <cp:lastModifiedBy>Naomi Hirsch</cp:lastModifiedBy>
  <cp:revision>4</cp:revision>
  <dcterms:created xsi:type="dcterms:W3CDTF">2014-08-20T22:51:00Z</dcterms:created>
  <dcterms:modified xsi:type="dcterms:W3CDTF">2014-08-22T20:21:00Z</dcterms:modified>
</cp:coreProperties>
</file>